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A6232" w14:textId="34EED6AD" w:rsidR="009E0993" w:rsidRDefault="00FE564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drawing>
          <wp:anchor distT="0" distB="0" distL="114300" distR="114300" simplePos="0" relativeHeight="251658240" behindDoc="1" locked="0" layoutInCell="1" allowOverlap="1" wp14:anchorId="59046C3C" wp14:editId="1D02B87D">
            <wp:simplePos x="0" y="0"/>
            <wp:positionH relativeFrom="column">
              <wp:posOffset>-763952</wp:posOffset>
            </wp:positionH>
            <wp:positionV relativeFrom="paragraph">
              <wp:posOffset>-900430</wp:posOffset>
            </wp:positionV>
            <wp:extent cx="7408584" cy="2715904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0440" cy="27239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060B55" w14:textId="7500A60A" w:rsidR="009E0993" w:rsidRDefault="009E09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FED7666" w14:textId="77777777" w:rsidR="009E0993" w:rsidRDefault="009E09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3E3FB92" w14:textId="77777777" w:rsidR="009E0993" w:rsidRDefault="009E09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C370C0C" w14:textId="77777777" w:rsidR="009E0993" w:rsidRDefault="009E09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6D5F370" w14:textId="77777777" w:rsidR="009E0993" w:rsidRDefault="009E09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8E8E9AC" w14:textId="242F88CE" w:rsidR="009E0993" w:rsidRPr="005771D5" w:rsidRDefault="005771D5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5771D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2024.20.02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</w:t>
      </w:r>
      <w:r w:rsidRPr="005771D5">
        <w:rPr>
          <w:rFonts w:ascii="Times New Roman" w:hAnsi="Times New Roman" w:cs="Times New Roman"/>
          <w:bCs/>
          <w:sz w:val="28"/>
          <w:szCs w:val="28"/>
          <w:lang w:val="kk-KZ"/>
        </w:rPr>
        <w:t>11</w:t>
      </w:r>
    </w:p>
    <w:p w14:paraId="1A597175" w14:textId="77777777" w:rsidR="009E0993" w:rsidRDefault="009E09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46266A6" w14:textId="531ABF37" w:rsidR="009E0993" w:rsidRDefault="009E09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4268DDA" w14:textId="77777777" w:rsidR="006A1509" w:rsidRDefault="006A150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611F5CD" w14:textId="77777777" w:rsidR="009E0993" w:rsidRDefault="009E09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A0F909D" w14:textId="77777777" w:rsidR="009E0993" w:rsidRDefault="009E09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22BBA63" w14:textId="77777777" w:rsidR="009E0993" w:rsidRDefault="00F00A02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2025 жылы Ақмола облысында </w:t>
      </w:r>
    </w:p>
    <w:p w14:paraId="129A62A0" w14:textId="77777777" w:rsidR="009E0993" w:rsidRDefault="00F00A02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ұлттық ауыл шаруашылығы санағын</w:t>
      </w:r>
    </w:p>
    <w:p w14:paraId="47C654F0" w14:textId="77777777" w:rsidR="009E0993" w:rsidRDefault="00F00A02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өткізудің кейбір мәселелері туралы    </w:t>
      </w:r>
    </w:p>
    <w:p w14:paraId="1EB55999" w14:textId="77777777" w:rsidR="009E0993" w:rsidRDefault="009E09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E3B1754" w14:textId="77777777" w:rsidR="009E0993" w:rsidRDefault="009E09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BFAB5B4" w14:textId="5B5F97D0" w:rsidR="009E0993" w:rsidRDefault="00F00A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«Қазақстан Республикасындағы жергілікті мемлекеттік басқару және өзін-өзі басқару туралы» Қазақстан Республикасының Заңына, «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2025 жылы Қазақстан Республикасының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ұлттық ауыл шаруашылығы санағын жүргізу туралы»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 Үкіметінің 2023 жылғы 29 желтоқсандағы №1248 қаулысына 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4C19791B" w14:textId="77777777" w:rsidR="009E0993" w:rsidRDefault="00F00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2025 жылы Қазақстан Республикасы ұлттық ауыл шаруашылығы санағын Ақмола облысында жүргізуге жәрдемдесу жөніндегі облыстық комиссия қосымшаға сәйкес құрамда құрылсын. </w:t>
      </w:r>
    </w:p>
    <w:p w14:paraId="0847DBED" w14:textId="77777777" w:rsidR="009E0993" w:rsidRDefault="00F00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Қоса беріліп отырған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2025 жылы Қазақстан Республикасы </w:t>
      </w:r>
      <w:r>
        <w:rPr>
          <w:rFonts w:ascii="Times New Roman" w:hAnsi="Times New Roman" w:cs="Times New Roman"/>
          <w:sz w:val="28"/>
          <w:szCs w:val="28"/>
          <w:lang w:val="kk-KZ"/>
        </w:rPr>
        <w:t>ұлттық ауыл шаруашылығы санағын Ақмола облысында жүргізу жөніндегі іс-шаралар жоспары бекітілсін.</w:t>
      </w:r>
    </w:p>
    <w:p w14:paraId="47CCC1C7" w14:textId="32615751" w:rsidR="009E0993" w:rsidRDefault="00F00A02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Аудандардың, Көкшетау, Қосшы және Степногорск қалаларының әкімдері, облыстық атқарушы және аумақтық атқарушы органдардың (келіс</w:t>
      </w:r>
      <w:r w:rsidR="006F3A94">
        <w:rPr>
          <w:rFonts w:ascii="Times New Roman" w:hAnsi="Times New Roman" w:cs="Times New Roman"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бойынша) басшылары 2025 жылы Ақмола облысында ұлттық ауыл шаруашылығы санағына дайындалу жұмыстарын ұйымдастыруда және өткізуде комиссияларға қажетті көмек көрсетсін. </w:t>
      </w:r>
    </w:p>
    <w:p w14:paraId="1532CF5B" w14:textId="77777777" w:rsidR="009E0993" w:rsidRDefault="00F00A02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Осы өкімнің орындалуын бақылау Ақмола облысы әкімінің бірінші орынбасары  Е.М. Рамазановқа жүктелсін.</w:t>
      </w:r>
    </w:p>
    <w:p w14:paraId="5949844A" w14:textId="77777777" w:rsidR="009E0993" w:rsidRDefault="00F00A02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5.Осы өкім қол қойылған күнінен бастап қолданысқа енгізіледі.</w:t>
      </w:r>
    </w:p>
    <w:p w14:paraId="7464E77E" w14:textId="77777777" w:rsidR="009E0993" w:rsidRDefault="009E0993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13"/>
        <w:tblW w:w="103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253"/>
        <w:gridCol w:w="3113"/>
      </w:tblGrid>
      <w:tr w:rsidR="00FE564B" w:rsidRPr="00FE564B" w14:paraId="085B11A9" w14:textId="77777777" w:rsidTr="00BC6F2A">
        <w:tc>
          <w:tcPr>
            <w:tcW w:w="3936" w:type="dxa"/>
          </w:tcPr>
          <w:p w14:paraId="0FF1DCE9" w14:textId="77777777" w:rsidR="00FE564B" w:rsidRPr="00FE564B" w:rsidRDefault="00FE564B" w:rsidP="00FE564B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</w:p>
          <w:p w14:paraId="461ACDD0" w14:textId="77777777" w:rsidR="00FE564B" w:rsidRPr="00FE564B" w:rsidRDefault="00FE564B" w:rsidP="00FE56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564B"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val="kk-KZ"/>
              </w:rPr>
              <w:t>Аким области</w:t>
            </w:r>
            <w:r w:rsidRPr="00FE564B"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</w:rPr>
              <w:t xml:space="preserve">              </w:t>
            </w:r>
          </w:p>
        </w:tc>
        <w:tc>
          <w:tcPr>
            <w:tcW w:w="3253" w:type="dxa"/>
          </w:tcPr>
          <w:p w14:paraId="0D5674D0" w14:textId="77777777" w:rsidR="00FE564B" w:rsidRPr="00FE564B" w:rsidRDefault="00FE564B" w:rsidP="00FE56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564B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drawing>
                <wp:inline distT="0" distB="0" distL="0" distR="0" wp14:anchorId="28C1428F" wp14:editId="19232A57">
                  <wp:extent cx="1323975" cy="11906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48CC17A5" w14:textId="77777777" w:rsidR="00FE564B" w:rsidRPr="00FE564B" w:rsidRDefault="00FE564B" w:rsidP="00FE564B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FE56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      </w:t>
            </w:r>
          </w:p>
          <w:p w14:paraId="58B3E4BD" w14:textId="135B6728" w:rsidR="00FE564B" w:rsidRPr="00FE564B" w:rsidRDefault="00FE564B" w:rsidP="00FE56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     </w:t>
            </w:r>
            <w:r w:rsidRPr="00FE56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М. Ахметжанов</w:t>
            </w:r>
          </w:p>
        </w:tc>
      </w:tr>
    </w:tbl>
    <w:p w14:paraId="27F648A5" w14:textId="77777777" w:rsidR="009E0993" w:rsidRDefault="009E0993" w:rsidP="00FE564B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sectPr w:rsidR="009E0993">
      <w:headerReference w:type="default" r:id="rId10"/>
      <w:pgSz w:w="11906" w:h="16838"/>
      <w:pgMar w:top="1418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7F8A7" w14:textId="77777777" w:rsidR="000630AC" w:rsidRDefault="000630AC">
      <w:pPr>
        <w:spacing w:after="0" w:line="240" w:lineRule="auto"/>
      </w:pPr>
      <w:r>
        <w:separator/>
      </w:r>
    </w:p>
  </w:endnote>
  <w:endnote w:type="continuationSeparator" w:id="0">
    <w:p w14:paraId="12E0FBE0" w14:textId="77777777" w:rsidR="000630AC" w:rsidRDefault="00063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3DB8E" w14:textId="77777777" w:rsidR="000630AC" w:rsidRDefault="000630AC">
      <w:pPr>
        <w:spacing w:after="0" w:line="240" w:lineRule="auto"/>
      </w:pPr>
      <w:r>
        <w:separator/>
      </w:r>
    </w:p>
  </w:footnote>
  <w:footnote w:type="continuationSeparator" w:id="0">
    <w:p w14:paraId="02B57D14" w14:textId="77777777" w:rsidR="000630AC" w:rsidRDefault="00063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3353178"/>
      <w:docPartObj>
        <w:docPartGallery w:val="Page Numbers (Top of Page)"/>
        <w:docPartUnique/>
      </w:docPartObj>
    </w:sdtPr>
    <w:sdtEndPr/>
    <w:sdtContent>
      <w:p w14:paraId="12891EAD" w14:textId="77777777" w:rsidR="009E0993" w:rsidRDefault="00F00A02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6A935D" w14:textId="77777777" w:rsidR="009E0993" w:rsidRDefault="009E0993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742FB"/>
    <w:multiLevelType w:val="hybridMultilevel"/>
    <w:tmpl w:val="B5FC104A"/>
    <w:lvl w:ilvl="0" w:tplc="322C2068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79CE51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8EB2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E1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8025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7E9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78BE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B613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C407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D0346"/>
    <w:multiLevelType w:val="hybridMultilevel"/>
    <w:tmpl w:val="773CCFDE"/>
    <w:lvl w:ilvl="0" w:tplc="05222D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A24CF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8AFD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8C81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5890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B045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452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2CB9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08B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321A4"/>
    <w:multiLevelType w:val="hybridMultilevel"/>
    <w:tmpl w:val="7E46AF96"/>
    <w:lvl w:ilvl="0" w:tplc="AF16512C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6E3C7B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4C81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6D8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F2EC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5C5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21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B4B8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E89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A5E15"/>
    <w:multiLevelType w:val="hybridMultilevel"/>
    <w:tmpl w:val="23B082D0"/>
    <w:lvl w:ilvl="0" w:tplc="E1145DC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1C6C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6AB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B63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B874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5CF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80E9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FE3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55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9761B"/>
    <w:multiLevelType w:val="hybridMultilevel"/>
    <w:tmpl w:val="9B8A9D68"/>
    <w:lvl w:ilvl="0" w:tplc="2CE83814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B17A24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248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0E6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454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9CBD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8F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16EC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8AAA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47657"/>
    <w:multiLevelType w:val="hybridMultilevel"/>
    <w:tmpl w:val="4D38DA88"/>
    <w:lvl w:ilvl="0" w:tplc="55BA26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8E026D0">
      <w:start w:val="1"/>
      <w:numFmt w:val="lowerLetter"/>
      <w:lvlText w:val="%2."/>
      <w:lvlJc w:val="left"/>
      <w:pPr>
        <w:ind w:left="1788" w:hanging="360"/>
      </w:pPr>
    </w:lvl>
    <w:lvl w:ilvl="2" w:tplc="85A203F8">
      <w:start w:val="1"/>
      <w:numFmt w:val="lowerRoman"/>
      <w:lvlText w:val="%3."/>
      <w:lvlJc w:val="right"/>
      <w:pPr>
        <w:ind w:left="2508" w:hanging="180"/>
      </w:pPr>
    </w:lvl>
    <w:lvl w:ilvl="3" w:tplc="976EF516">
      <w:start w:val="1"/>
      <w:numFmt w:val="decimal"/>
      <w:lvlText w:val="%4."/>
      <w:lvlJc w:val="left"/>
      <w:pPr>
        <w:ind w:left="3228" w:hanging="360"/>
      </w:pPr>
    </w:lvl>
    <w:lvl w:ilvl="4" w:tplc="F1A4BD56">
      <w:start w:val="1"/>
      <w:numFmt w:val="lowerLetter"/>
      <w:lvlText w:val="%5."/>
      <w:lvlJc w:val="left"/>
      <w:pPr>
        <w:ind w:left="3948" w:hanging="360"/>
      </w:pPr>
    </w:lvl>
    <w:lvl w:ilvl="5" w:tplc="331E888A">
      <w:start w:val="1"/>
      <w:numFmt w:val="lowerRoman"/>
      <w:lvlText w:val="%6."/>
      <w:lvlJc w:val="right"/>
      <w:pPr>
        <w:ind w:left="4668" w:hanging="180"/>
      </w:pPr>
    </w:lvl>
    <w:lvl w:ilvl="6" w:tplc="A45A7AEC">
      <w:start w:val="1"/>
      <w:numFmt w:val="decimal"/>
      <w:lvlText w:val="%7."/>
      <w:lvlJc w:val="left"/>
      <w:pPr>
        <w:ind w:left="5388" w:hanging="360"/>
      </w:pPr>
    </w:lvl>
    <w:lvl w:ilvl="7" w:tplc="1AB29E40">
      <w:start w:val="1"/>
      <w:numFmt w:val="lowerLetter"/>
      <w:lvlText w:val="%8."/>
      <w:lvlJc w:val="left"/>
      <w:pPr>
        <w:ind w:left="6108" w:hanging="360"/>
      </w:pPr>
    </w:lvl>
    <w:lvl w:ilvl="8" w:tplc="9CDE58CA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56E689D"/>
    <w:multiLevelType w:val="hybridMultilevel"/>
    <w:tmpl w:val="5888C762"/>
    <w:lvl w:ilvl="0" w:tplc="9D80AE9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788630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3241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DC4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E6B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66C3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2C64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C2D6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6AD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B18D3"/>
    <w:multiLevelType w:val="hybridMultilevel"/>
    <w:tmpl w:val="FDF8C288"/>
    <w:lvl w:ilvl="0" w:tplc="715691A8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14086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7CF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6C2B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9A1A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B00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8C28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D2FB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FCFE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9B0910"/>
    <w:multiLevelType w:val="hybridMultilevel"/>
    <w:tmpl w:val="9FA61CC4"/>
    <w:lvl w:ilvl="0" w:tplc="FF66869A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84E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9E24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10E3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D0A5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B24A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38C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0AB1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8A8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07528"/>
    <w:multiLevelType w:val="hybridMultilevel"/>
    <w:tmpl w:val="85548370"/>
    <w:lvl w:ilvl="0" w:tplc="0004E8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DE82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B4C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6083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DA04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68FC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AC6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6E78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454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993"/>
    <w:rsid w:val="000630AC"/>
    <w:rsid w:val="005771D5"/>
    <w:rsid w:val="00690A71"/>
    <w:rsid w:val="006A1509"/>
    <w:rsid w:val="006F3A94"/>
    <w:rsid w:val="009E0993"/>
    <w:rsid w:val="00F00A02"/>
    <w:rsid w:val="00FE5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9BFAB"/>
  <w15:docId w15:val="{DBE49194-BCA3-4CD2-BCD7-73C12D94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styleId="af4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customStyle="1" w:styleId="titleorimageid1siteid0">
    <w:name w:val="titleorimageid1siteid0"/>
    <w:basedOn w:val="a0"/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Нижний колонтитул Знак"/>
    <w:basedOn w:val="a0"/>
    <w:link w:val="af8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ody Text Indent"/>
    <w:basedOn w:val="a"/>
    <w:link w:val="afb"/>
    <w:uiPriority w:val="99"/>
    <w:unhideWhenUsed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rPr>
      <w:rFonts w:ascii="Times New Roman" w:eastAsia="Times New Roman" w:hAnsi="Times New Roman" w:cs="Times New Roman"/>
      <w:sz w:val="28"/>
      <w:szCs w:val="20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4"/>
    <w:uiPriority w:val="59"/>
    <w:rsid w:val="00FE564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63129601-4D8E-4D60-8C32-0D47E9A17D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Акмолинской области аппарат акима</cp:lastModifiedBy>
  <cp:revision>140</cp:revision>
  <cp:lastPrinted>2024-02-19T12:06:00Z</cp:lastPrinted>
  <dcterms:created xsi:type="dcterms:W3CDTF">2018-09-21T05:12:00Z</dcterms:created>
  <dcterms:modified xsi:type="dcterms:W3CDTF">2024-02-20T11:33:00Z</dcterms:modified>
</cp:coreProperties>
</file>